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21A" w:rsidRDefault="0001721A"/>
    <w:tbl>
      <w:tblPr>
        <w:tblStyle w:val="TableGrid"/>
        <w:tblpPr w:leftFromText="180" w:rightFromText="180" w:vertAnchor="page" w:horzAnchor="margin" w:tblpY="1505"/>
        <w:tblW w:w="14929" w:type="dxa"/>
        <w:tblLook w:val="04A0" w:firstRow="1" w:lastRow="0" w:firstColumn="1" w:lastColumn="0" w:noHBand="0" w:noVBand="1"/>
      </w:tblPr>
      <w:tblGrid>
        <w:gridCol w:w="4975"/>
        <w:gridCol w:w="4977"/>
        <w:gridCol w:w="4977"/>
      </w:tblGrid>
      <w:tr w:rsidR="00170CF5" w:rsidRPr="0001721A" w:rsidTr="00170CF5">
        <w:trPr>
          <w:trHeight w:val="388"/>
        </w:trPr>
        <w:tc>
          <w:tcPr>
            <w:tcW w:w="4975" w:type="dxa"/>
          </w:tcPr>
          <w:p w:rsidR="00170CF5" w:rsidRPr="0001721A" w:rsidRDefault="00F27AB4" w:rsidP="00170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Learning Goal</w:t>
            </w:r>
          </w:p>
        </w:tc>
        <w:tc>
          <w:tcPr>
            <w:tcW w:w="4977" w:type="dxa"/>
          </w:tcPr>
          <w:p w:rsidR="00170CF5" w:rsidRPr="0001721A" w:rsidRDefault="00F27AB4" w:rsidP="00170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Processes (</w:t>
            </w:r>
            <w:r w:rsidR="00170CF5" w:rsidRPr="0001721A">
              <w:rPr>
                <w:b/>
                <w:sz w:val="24"/>
                <w:szCs w:val="24"/>
              </w:rPr>
              <w:t>Structuring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977" w:type="dxa"/>
          </w:tcPr>
          <w:p w:rsidR="00170CF5" w:rsidRPr="0001721A" w:rsidRDefault="00F27AB4" w:rsidP="00170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Tasks (</w:t>
            </w:r>
            <w:r w:rsidR="00170CF5" w:rsidRPr="0001721A">
              <w:rPr>
                <w:b/>
                <w:sz w:val="24"/>
                <w:szCs w:val="24"/>
              </w:rPr>
              <w:t>Soliciting</w:t>
            </w:r>
            <w:r>
              <w:rPr>
                <w:b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170CF5" w:rsidRPr="0001721A" w:rsidTr="00170CF5">
        <w:trPr>
          <w:trHeight w:val="1408"/>
        </w:trPr>
        <w:tc>
          <w:tcPr>
            <w:tcW w:w="4975" w:type="dxa"/>
          </w:tcPr>
          <w:p w:rsidR="00170CF5" w:rsidRPr="0001721A" w:rsidRDefault="00170CF5" w:rsidP="00170CF5">
            <w:pPr>
              <w:rPr>
                <w:sz w:val="24"/>
                <w:szCs w:val="24"/>
              </w:rPr>
            </w:pPr>
            <w:r w:rsidRPr="0001721A">
              <w:rPr>
                <w:sz w:val="24"/>
                <w:szCs w:val="24"/>
              </w:rPr>
              <w:t>Understand the context for Literacy and Numeracy for Mathematics Teaching in Ireland</w:t>
            </w:r>
            <w:r>
              <w:rPr>
                <w:sz w:val="24"/>
                <w:szCs w:val="24"/>
              </w:rPr>
              <w:t xml:space="preserve"> from three perspectives: primary source; </w:t>
            </w:r>
            <w:proofErr w:type="spellStart"/>
            <w:r>
              <w:rPr>
                <w:sz w:val="24"/>
                <w:szCs w:val="24"/>
              </w:rPr>
              <w:t>recontextualised</w:t>
            </w:r>
            <w:proofErr w:type="spellEnd"/>
            <w:r>
              <w:rPr>
                <w:sz w:val="24"/>
                <w:szCs w:val="24"/>
              </w:rPr>
              <w:t xml:space="preserve"> source; secondary source</w:t>
            </w: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</w:p>
        </w:tc>
        <w:tc>
          <w:tcPr>
            <w:tcW w:w="4977" w:type="dxa"/>
          </w:tcPr>
          <w:p w:rsidR="00170CF5" w:rsidRPr="00170CF5" w:rsidRDefault="00170CF5" w:rsidP="00170CF5">
            <w:pPr>
              <w:rPr>
                <w:b/>
                <w:sz w:val="24"/>
                <w:szCs w:val="24"/>
              </w:rPr>
            </w:pPr>
            <w:r w:rsidRPr="00170CF5">
              <w:rPr>
                <w:b/>
                <w:sz w:val="24"/>
                <w:szCs w:val="24"/>
              </w:rPr>
              <w:t>Primary</w:t>
            </w:r>
          </w:p>
          <w:p w:rsidR="00170CF5" w:rsidRDefault="00170CF5" w:rsidP="00170CF5">
            <w:pPr>
              <w:rPr>
                <w:sz w:val="24"/>
                <w:szCs w:val="24"/>
              </w:rPr>
            </w:pPr>
            <w:r w:rsidRPr="0001721A">
              <w:rPr>
                <w:sz w:val="24"/>
                <w:szCs w:val="24"/>
              </w:rPr>
              <w:t>Recap on the definition</w:t>
            </w:r>
            <w:r>
              <w:rPr>
                <w:sz w:val="24"/>
                <w:szCs w:val="24"/>
              </w:rPr>
              <w:t>s</w:t>
            </w:r>
            <w:r w:rsidRPr="0001721A">
              <w:rPr>
                <w:sz w:val="24"/>
                <w:szCs w:val="24"/>
              </w:rPr>
              <w:t xml:space="preserve"> of </w:t>
            </w:r>
            <w:r>
              <w:rPr>
                <w:sz w:val="24"/>
                <w:szCs w:val="24"/>
              </w:rPr>
              <w:t xml:space="preserve">Literacy and </w:t>
            </w:r>
            <w:r w:rsidRPr="0001721A">
              <w:rPr>
                <w:sz w:val="24"/>
                <w:szCs w:val="24"/>
              </w:rPr>
              <w:t>Numeracy published in National Li</w:t>
            </w:r>
            <w:r>
              <w:rPr>
                <w:sz w:val="24"/>
                <w:szCs w:val="24"/>
              </w:rPr>
              <w:t>teracy and Numeracy Strategy</w:t>
            </w:r>
            <w:r w:rsidRPr="0001721A">
              <w:rPr>
                <w:sz w:val="24"/>
                <w:szCs w:val="24"/>
              </w:rPr>
              <w:t xml:space="preserve"> </w:t>
            </w:r>
          </w:p>
          <w:p w:rsidR="00170CF5" w:rsidRDefault="00170CF5" w:rsidP="00170CF5">
            <w:pPr>
              <w:rPr>
                <w:sz w:val="24"/>
                <w:szCs w:val="24"/>
              </w:rPr>
            </w:pPr>
            <w:r w:rsidRPr="0001721A">
              <w:rPr>
                <w:sz w:val="24"/>
                <w:szCs w:val="24"/>
              </w:rPr>
              <w:t>Introduce objectives from the mathematics syllabus</w:t>
            </w:r>
          </w:p>
          <w:p w:rsidR="00170CF5" w:rsidRDefault="00170CF5" w:rsidP="00170CF5">
            <w:pPr>
              <w:rPr>
                <w:sz w:val="24"/>
                <w:szCs w:val="24"/>
              </w:rPr>
            </w:pPr>
          </w:p>
          <w:p w:rsidR="00170CF5" w:rsidRPr="00170CF5" w:rsidRDefault="00170CF5" w:rsidP="00170CF5">
            <w:pPr>
              <w:rPr>
                <w:b/>
                <w:sz w:val="24"/>
                <w:szCs w:val="24"/>
              </w:rPr>
            </w:pPr>
            <w:proofErr w:type="spellStart"/>
            <w:r w:rsidRPr="00170CF5">
              <w:rPr>
                <w:b/>
                <w:sz w:val="24"/>
                <w:szCs w:val="24"/>
              </w:rPr>
              <w:t>Recontextualised</w:t>
            </w:r>
            <w:proofErr w:type="spellEnd"/>
          </w:p>
          <w:p w:rsidR="00170CF5" w:rsidRDefault="00170CF5" w:rsidP="00170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objectives</w:t>
            </w:r>
            <w:r w:rsidRPr="0001721A">
              <w:rPr>
                <w:sz w:val="24"/>
                <w:szCs w:val="24"/>
              </w:rPr>
              <w:t xml:space="preserve"> of the mathematics syllabuses</w:t>
            </w:r>
            <w:r>
              <w:rPr>
                <w:sz w:val="24"/>
                <w:szCs w:val="24"/>
              </w:rPr>
              <w:t xml:space="preserve"> to t</w:t>
            </w:r>
            <w:r w:rsidRPr="0001721A">
              <w:rPr>
                <w:sz w:val="24"/>
                <w:szCs w:val="24"/>
              </w:rPr>
              <w:t>he model of numeracy advo</w:t>
            </w:r>
            <w:r>
              <w:rPr>
                <w:sz w:val="24"/>
                <w:szCs w:val="24"/>
              </w:rPr>
              <w:t>cated by the university Initial Teacher Education programme</w:t>
            </w:r>
          </w:p>
          <w:p w:rsidR="00170CF5" w:rsidRDefault="00170CF5" w:rsidP="00170CF5">
            <w:pPr>
              <w:rPr>
                <w:sz w:val="24"/>
                <w:szCs w:val="24"/>
              </w:rPr>
            </w:pPr>
          </w:p>
          <w:p w:rsidR="00170CF5" w:rsidRPr="00170CF5" w:rsidRDefault="00170CF5" w:rsidP="00170CF5">
            <w:pPr>
              <w:rPr>
                <w:b/>
                <w:sz w:val="24"/>
                <w:szCs w:val="24"/>
              </w:rPr>
            </w:pPr>
            <w:r w:rsidRPr="00170CF5">
              <w:rPr>
                <w:b/>
                <w:sz w:val="24"/>
                <w:szCs w:val="24"/>
              </w:rPr>
              <w:t>Secondary</w:t>
            </w: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Introduce examples of mathematics questions for students and relate to syllabus learning objectives and model of numeracy</w:t>
            </w:r>
          </w:p>
          <w:p w:rsidR="00170CF5" w:rsidRDefault="00170CF5" w:rsidP="00170CF5">
            <w:pPr>
              <w:rPr>
                <w:sz w:val="24"/>
                <w:szCs w:val="24"/>
              </w:rPr>
            </w:pP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  <w:r w:rsidRPr="0001721A">
              <w:rPr>
                <w:sz w:val="24"/>
                <w:szCs w:val="24"/>
              </w:rPr>
              <w:t xml:space="preserve"> </w:t>
            </w: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</w:p>
        </w:tc>
        <w:tc>
          <w:tcPr>
            <w:tcW w:w="4977" w:type="dxa"/>
          </w:tcPr>
          <w:p w:rsidR="00170CF5" w:rsidRDefault="00170CF5" w:rsidP="00170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 participants can they</w:t>
            </w:r>
            <w:r w:rsidRPr="0001721A">
              <w:rPr>
                <w:sz w:val="24"/>
                <w:szCs w:val="24"/>
              </w:rPr>
              <w:t xml:space="preserve"> identify a connection between numeracy elements and the strand structure in the mathematics syllabus.  </w:t>
            </w:r>
          </w:p>
          <w:p w:rsidR="00170CF5" w:rsidRDefault="00170CF5" w:rsidP="00170CF5">
            <w:pPr>
              <w:rPr>
                <w:sz w:val="24"/>
                <w:szCs w:val="24"/>
              </w:rPr>
            </w:pP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 participants can they identify literacy elements in</w:t>
            </w:r>
            <w:r w:rsidRPr="0001721A">
              <w:rPr>
                <w:sz w:val="24"/>
                <w:szCs w:val="24"/>
              </w:rPr>
              <w:t xml:space="preserve"> the </w:t>
            </w:r>
            <w:r>
              <w:rPr>
                <w:sz w:val="24"/>
                <w:szCs w:val="24"/>
              </w:rPr>
              <w:t xml:space="preserve">problem solving and synthesis learning outcomes from the </w:t>
            </w:r>
            <w:r w:rsidRPr="0001721A">
              <w:rPr>
                <w:sz w:val="24"/>
                <w:szCs w:val="24"/>
              </w:rPr>
              <w:t xml:space="preserve">mathematics syllabus.  </w:t>
            </w:r>
          </w:p>
          <w:p w:rsidR="00170CF5" w:rsidRDefault="00170CF5" w:rsidP="00170CF5">
            <w:pPr>
              <w:rPr>
                <w:sz w:val="24"/>
                <w:szCs w:val="24"/>
              </w:rPr>
            </w:pP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 participants can they</w:t>
            </w:r>
            <w:r w:rsidRPr="0001721A">
              <w:rPr>
                <w:sz w:val="24"/>
                <w:szCs w:val="24"/>
              </w:rPr>
              <w:t xml:space="preserve"> identify a connection between numeracy elements and the strand structure in the mathematics syllabus.  </w:t>
            </w: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groups, ask participants can they</w:t>
            </w:r>
            <w:r w:rsidRPr="0001721A">
              <w:rPr>
                <w:sz w:val="24"/>
                <w:szCs w:val="24"/>
              </w:rPr>
              <w:t xml:space="preserve"> identify a connection between </w:t>
            </w:r>
            <w:r>
              <w:rPr>
                <w:sz w:val="24"/>
                <w:szCs w:val="24"/>
              </w:rPr>
              <w:t xml:space="preserve">mathematics syllabus learning objectives and </w:t>
            </w:r>
            <w:proofErr w:type="spellStart"/>
            <w:r>
              <w:rPr>
                <w:sz w:val="24"/>
                <w:szCs w:val="24"/>
              </w:rPr>
              <w:t>Goos</w:t>
            </w:r>
            <w:proofErr w:type="spellEnd"/>
            <w:r>
              <w:rPr>
                <w:sz w:val="24"/>
                <w:szCs w:val="24"/>
              </w:rPr>
              <w:t xml:space="preserve"> et al. (2012) model</w:t>
            </w:r>
            <w:r w:rsidRPr="0001721A">
              <w:rPr>
                <w:sz w:val="24"/>
                <w:szCs w:val="24"/>
              </w:rPr>
              <w:t xml:space="preserve"> </w:t>
            </w: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  <w:r w:rsidRPr="0001721A">
              <w:rPr>
                <w:sz w:val="24"/>
                <w:szCs w:val="24"/>
              </w:rPr>
              <w:t>In groups, map Junior Certificate and Leaving Certificate learning object</w:t>
            </w:r>
            <w:r>
              <w:rPr>
                <w:sz w:val="24"/>
                <w:szCs w:val="24"/>
              </w:rPr>
              <w:t xml:space="preserve">ives to </w:t>
            </w:r>
            <w:proofErr w:type="spellStart"/>
            <w:r>
              <w:rPr>
                <w:sz w:val="24"/>
                <w:szCs w:val="24"/>
              </w:rPr>
              <w:t>Goos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1721A">
              <w:rPr>
                <w:i/>
                <w:sz w:val="24"/>
                <w:szCs w:val="24"/>
              </w:rPr>
              <w:t>et al.</w:t>
            </w:r>
            <w:r>
              <w:rPr>
                <w:sz w:val="24"/>
                <w:szCs w:val="24"/>
              </w:rPr>
              <w:t xml:space="preserve"> (2012) </w:t>
            </w:r>
            <w:r w:rsidRPr="0001721A">
              <w:rPr>
                <w:sz w:val="24"/>
                <w:szCs w:val="24"/>
              </w:rPr>
              <w:t>numeracy model</w:t>
            </w: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</w:p>
          <w:p w:rsidR="00170CF5" w:rsidRPr="0001721A" w:rsidRDefault="00170CF5" w:rsidP="00170CF5">
            <w:pPr>
              <w:rPr>
                <w:sz w:val="24"/>
                <w:szCs w:val="24"/>
              </w:rPr>
            </w:pPr>
            <w:r w:rsidRPr="0001721A">
              <w:rPr>
                <w:sz w:val="24"/>
                <w:szCs w:val="24"/>
              </w:rPr>
              <w:t>In groups, sort syllabus Junior Certificate Higher Level summative assessment questions in 2015 into learning o</w:t>
            </w:r>
            <w:r>
              <w:rPr>
                <w:sz w:val="24"/>
                <w:szCs w:val="24"/>
              </w:rPr>
              <w:t>bjectives/</w:t>
            </w:r>
            <w:proofErr w:type="spellStart"/>
            <w:r>
              <w:rPr>
                <w:sz w:val="24"/>
                <w:szCs w:val="24"/>
              </w:rPr>
              <w:t>Goos</w:t>
            </w:r>
            <w:proofErr w:type="spellEnd"/>
            <w:r>
              <w:rPr>
                <w:sz w:val="24"/>
                <w:szCs w:val="24"/>
              </w:rPr>
              <w:t xml:space="preserve"> et al (2012) numeracy model</w:t>
            </w:r>
          </w:p>
        </w:tc>
      </w:tr>
    </w:tbl>
    <w:p w:rsidR="00B10DEB" w:rsidRPr="00170CF5" w:rsidRDefault="00170CF5" w:rsidP="00170CF5">
      <w:pPr>
        <w:spacing w:after="0"/>
        <w:rPr>
          <w:b/>
          <w:sz w:val="24"/>
          <w:szCs w:val="24"/>
        </w:rPr>
      </w:pPr>
      <w:r w:rsidRPr="00170CF5">
        <w:rPr>
          <w:b/>
          <w:sz w:val="24"/>
          <w:szCs w:val="24"/>
        </w:rPr>
        <w:t xml:space="preserve">Hypothetical Learning Trajectory: </w:t>
      </w:r>
      <w:r w:rsidR="0001721A" w:rsidRPr="00170CF5">
        <w:rPr>
          <w:b/>
          <w:sz w:val="24"/>
          <w:szCs w:val="24"/>
        </w:rPr>
        <w:t>LNMTI: Workshop 1</w:t>
      </w:r>
    </w:p>
    <w:sectPr w:rsidR="00B10DEB" w:rsidRPr="00170CF5" w:rsidSect="0019759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90"/>
    <w:rsid w:val="0001721A"/>
    <w:rsid w:val="000F61B4"/>
    <w:rsid w:val="00156D62"/>
    <w:rsid w:val="00170CF5"/>
    <w:rsid w:val="00197590"/>
    <w:rsid w:val="00537E03"/>
    <w:rsid w:val="00603A82"/>
    <w:rsid w:val="00721793"/>
    <w:rsid w:val="00B10DEB"/>
    <w:rsid w:val="00BF4BDE"/>
    <w:rsid w:val="00F142CB"/>
    <w:rsid w:val="00F2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2AD83D-1EAB-4CAB-B2F3-00D10818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3</cp:revision>
  <dcterms:created xsi:type="dcterms:W3CDTF">2018-08-24T06:54:00Z</dcterms:created>
  <dcterms:modified xsi:type="dcterms:W3CDTF">2018-08-24T06:55:00Z</dcterms:modified>
</cp:coreProperties>
</file>